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rHeight w:val="57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7">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6">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3E">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4">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5">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6">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/Timeliness]</w:t>
            </w:r>
          </w:p>
          <w:p w:rsidR="00000000" w:rsidDel="00000000" w:rsidP="00000000" w:rsidRDefault="00000000" w:rsidRPr="00000000" w14:paraId="00000047">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4D">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satisfaction] </w:t>
            </w:r>
          </w:p>
        </w:tc>
        <w:tc>
          <w:tcPr/>
          <w:p w:rsidR="00000000" w:rsidDel="00000000" w:rsidP="00000000" w:rsidRDefault="00000000" w:rsidRPr="00000000" w14:paraId="0000004E">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[Positive feedback through survey or other mechanism]</w:t>
            </w:r>
          </w:p>
        </w:tc>
        <w:tc>
          <w:tcPr/>
          <w:p w:rsidR="00000000" w:rsidDel="00000000" w:rsidP="00000000" w:rsidRDefault="00000000" w:rsidRPr="00000000" w14:paraId="0000004F">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w:t>
            </w:r>
          </w:p>
        </w:tc>
        <w:tc>
          <w:tcPr/>
          <w:p w:rsidR="00000000" w:rsidDel="00000000" w:rsidP="00000000" w:rsidRDefault="00000000" w:rsidRPr="00000000" w14:paraId="00000050">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51">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165" w:hRule="atLeast"/>
          <w:tblHeader w:val="0"/>
        </w:trPr>
        <w:tc>
          <w:tcPr/>
          <w:p w:rsidR="00000000" w:rsidDel="00000000" w:rsidP="00000000" w:rsidRDefault="00000000" w:rsidRPr="00000000" w14:paraId="00000053">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[Audit/Project completion timelines] </w:t>
            </w:r>
          </w:p>
        </w:tc>
        <w:tc>
          <w:tcPr/>
          <w:p w:rsidR="00000000" w:rsidDel="00000000" w:rsidP="00000000" w:rsidRDefault="00000000" w:rsidRPr="00000000" w14:paraId="00000054">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Adherence to project milestones/timelines</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5">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56">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57">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9">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[Cost-effectiveness]:</w:t>
            </w:r>
          </w:p>
        </w:tc>
        <w:tc>
          <w:tcPr/>
          <w:p w:rsidR="00000000" w:rsidDel="00000000" w:rsidP="00000000" w:rsidRDefault="00000000" w:rsidRPr="00000000" w14:paraId="0000005A">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[Delivery of results within the agreed-upon budget]</w:t>
            </w:r>
          </w:p>
        </w:tc>
        <w:tc>
          <w:tcPr/>
          <w:p w:rsidR="00000000" w:rsidDel="00000000" w:rsidP="00000000" w:rsidRDefault="00000000" w:rsidRPr="00000000" w14:paraId="0000005B">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5C">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5D">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F">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[Quality of deliverables]</w:t>
            </w:r>
          </w:p>
        </w:tc>
        <w:tc>
          <w:tcPr/>
          <w:p w:rsidR="00000000" w:rsidDel="00000000" w:rsidP="00000000" w:rsidRDefault="00000000" w:rsidRPr="00000000" w14:paraId="00000060">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[Ensuring that the Deliverables meet the required professional standards]</w:t>
            </w:r>
          </w:p>
        </w:tc>
        <w:tc>
          <w:tcPr/>
          <w:p w:rsidR="00000000" w:rsidDel="00000000" w:rsidP="00000000" w:rsidRDefault="00000000" w:rsidRPr="00000000" w14:paraId="00000061">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62">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3">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6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5">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[Quality of deliverables]</w:t>
            </w:r>
          </w:p>
        </w:tc>
        <w:tc>
          <w:tcPr/>
          <w:p w:rsidR="00000000" w:rsidDel="00000000" w:rsidP="00000000" w:rsidRDefault="00000000" w:rsidRPr="00000000" w14:paraId="00000066">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[Ensuring that the Deliverables meet the required standards of quality and accuracy]</w:t>
            </w:r>
          </w:p>
        </w:tc>
        <w:tc>
          <w:tcPr/>
          <w:p w:rsidR="00000000" w:rsidDel="00000000" w:rsidP="00000000" w:rsidRDefault="00000000" w:rsidRPr="00000000" w14:paraId="00000067">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68">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9">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6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B">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C">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E">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7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071">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2">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3">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4">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5">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6">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8">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9">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A">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B">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7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7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RM6310</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k9uavNOumOneMdEmK0OQQ6SDKA==">CgMxLjAyCGguZ2pkZ3hzMgloLjMwajB6bGw4AHIhMXVGWUVmeERMS0ZSWXJnal9qOWVCQ3BhSWM4YWt6T3VY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2023-02-22T13:16:00Z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